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BB34" w14:textId="77777777" w:rsidR="00B273F4" w:rsidRDefault="00B273F4" w:rsidP="00B273F4">
      <w:pPr>
        <w:pStyle w:val="paragraph"/>
        <w:spacing w:before="0" w:beforeAutospacing="0" w:after="0" w:afterAutospacing="0"/>
        <w:textAlignment w:val="baseline"/>
        <w:rPr>
          <w:rFonts w:ascii="Segoe UI" w:hAnsi="Segoe UI" w:cs="Segoe UI"/>
          <w:sz w:val="18"/>
          <w:szCs w:val="18"/>
        </w:rPr>
      </w:pPr>
      <w:r>
        <w:rPr>
          <w:rStyle w:val="normaltextrun"/>
          <w:b/>
          <w:bCs/>
        </w:rPr>
        <w:t>Employee side modification</w:t>
      </w:r>
      <w:r>
        <w:rPr>
          <w:rStyle w:val="eop"/>
        </w:rPr>
        <w:t> </w:t>
      </w:r>
    </w:p>
    <w:p w14:paraId="0FB1923C" w14:textId="77777777" w:rsidR="00B273F4" w:rsidRDefault="00B273F4" w:rsidP="00B273F4">
      <w:pPr>
        <w:pStyle w:val="paragraph"/>
        <w:spacing w:before="0" w:beforeAutospacing="0" w:after="0" w:afterAutospacing="0"/>
        <w:ind w:left="720"/>
        <w:textAlignment w:val="baseline"/>
        <w:rPr>
          <w:rFonts w:ascii="Segoe UI" w:hAnsi="Segoe UI" w:cs="Segoe UI"/>
          <w:sz w:val="18"/>
          <w:szCs w:val="18"/>
        </w:rPr>
      </w:pPr>
      <w:r>
        <w:rPr>
          <w:rStyle w:val="eop"/>
        </w:rPr>
        <w:t> </w:t>
      </w:r>
    </w:p>
    <w:p w14:paraId="5750B647" w14:textId="360C24D4" w:rsidR="00EC31AC" w:rsidRPr="00F842D2" w:rsidRDefault="00B273F4" w:rsidP="00A62C0B">
      <w:pPr>
        <w:pStyle w:val="paragraph"/>
        <w:numPr>
          <w:ilvl w:val="0"/>
          <w:numId w:val="1"/>
        </w:numPr>
        <w:spacing w:before="0" w:beforeAutospacing="0" w:after="0" w:afterAutospacing="0"/>
        <w:ind w:left="360" w:firstLine="0"/>
        <w:textAlignment w:val="baseline"/>
        <w:rPr>
          <w:highlight w:val="yellow"/>
        </w:rPr>
      </w:pPr>
      <w:r>
        <w:rPr>
          <w:rStyle w:val="normaltextrun"/>
        </w:rPr>
        <w:t xml:space="preserve">Employee, after the email verification, should be able to apply for permanent jobs </w:t>
      </w:r>
      <w:r w:rsidRPr="00F842D2">
        <w:rPr>
          <w:rStyle w:val="normaltextrun"/>
          <w:highlight w:val="yellow"/>
        </w:rPr>
        <w:t>with</w:t>
      </w:r>
      <w:r w:rsidR="0084152A" w:rsidRPr="00F842D2">
        <w:rPr>
          <w:rStyle w:val="normaltextrun"/>
          <w:highlight w:val="yellow"/>
        </w:rPr>
        <w:t xml:space="preserve"> </w:t>
      </w:r>
      <w:r w:rsidR="00EC31AC" w:rsidRPr="00F842D2">
        <w:rPr>
          <w:rStyle w:val="normaltextrun"/>
          <w:highlight w:val="yellow"/>
        </w:rPr>
        <w:t xml:space="preserve"> verification from admin side</w:t>
      </w:r>
    </w:p>
    <w:p w14:paraId="2A43C132" w14:textId="10B22DE4" w:rsidR="00B273F4" w:rsidRDefault="00D94FB9" w:rsidP="00D94FB9">
      <w:pPr>
        <w:pStyle w:val="paragraph"/>
        <w:spacing w:before="0" w:beforeAutospacing="0" w:after="0" w:afterAutospacing="0"/>
        <w:ind w:left="360"/>
        <w:textAlignment w:val="baseline"/>
      </w:pPr>
      <w:r w:rsidRPr="00F842D2">
        <w:rPr>
          <w:rStyle w:val="normaltextrun"/>
          <w:highlight w:val="yellow"/>
        </w:rPr>
        <w:t>(</w:t>
      </w:r>
      <w:r w:rsidR="0084152A" w:rsidRPr="00F842D2">
        <w:rPr>
          <w:rStyle w:val="normaltextrun"/>
          <w:highlight w:val="yellow"/>
        </w:rPr>
        <w:t>optional agreement and approval section</w:t>
      </w:r>
      <w:r w:rsidRPr="00F842D2">
        <w:rPr>
          <w:rStyle w:val="normaltextrun"/>
          <w:highlight w:val="yellow"/>
        </w:rPr>
        <w:t>)</w:t>
      </w:r>
    </w:p>
    <w:p w14:paraId="045753E4" w14:textId="77777777" w:rsidR="00B273F4" w:rsidRDefault="00B273F4" w:rsidP="00B273F4">
      <w:pPr>
        <w:pStyle w:val="paragraph"/>
        <w:numPr>
          <w:ilvl w:val="0"/>
          <w:numId w:val="1"/>
        </w:numPr>
        <w:spacing w:before="0" w:beforeAutospacing="0" w:after="0" w:afterAutospacing="0"/>
        <w:ind w:left="360" w:firstLine="0"/>
        <w:textAlignment w:val="baseline"/>
        <w:rPr>
          <w:rStyle w:val="eop"/>
        </w:rPr>
      </w:pPr>
      <w:r>
        <w:rPr>
          <w:rStyle w:val="normaltextrun"/>
        </w:rPr>
        <w:t>If all three types of jobs (permanent, casual, temporary) are selected at the first time, the agreement and approval options should be enabled.</w:t>
      </w:r>
      <w:r>
        <w:rPr>
          <w:rStyle w:val="eop"/>
        </w:rPr>
        <w:t> </w:t>
      </w:r>
    </w:p>
    <w:p w14:paraId="203D098E" w14:textId="60A4FEC6" w:rsidR="00D56270" w:rsidRPr="00835EC5" w:rsidRDefault="00341058" w:rsidP="00B273F4">
      <w:pPr>
        <w:pStyle w:val="paragraph"/>
        <w:numPr>
          <w:ilvl w:val="0"/>
          <w:numId w:val="1"/>
        </w:numPr>
        <w:spacing w:before="0" w:beforeAutospacing="0" w:after="0" w:afterAutospacing="0"/>
        <w:ind w:left="360" w:firstLine="0"/>
        <w:textAlignment w:val="baseline"/>
        <w:rPr>
          <w:highlight w:val="yellow"/>
        </w:rPr>
      </w:pPr>
      <w:r w:rsidRPr="00835EC5">
        <w:rPr>
          <w:rStyle w:val="eop"/>
          <w:highlight w:val="yellow"/>
        </w:rPr>
        <w:t xml:space="preserve">If selected casual and temporary later then the </w:t>
      </w:r>
      <w:r w:rsidR="005466C5" w:rsidRPr="00835EC5">
        <w:rPr>
          <w:rStyle w:val="eop"/>
          <w:highlight w:val="yellow"/>
        </w:rPr>
        <w:t>re -</w:t>
      </w:r>
      <w:r w:rsidR="003454B8" w:rsidRPr="00835EC5">
        <w:rPr>
          <w:rStyle w:val="eop"/>
          <w:highlight w:val="yellow"/>
        </w:rPr>
        <w:t xml:space="preserve">verification process </w:t>
      </w:r>
      <w:r w:rsidR="005466C5" w:rsidRPr="00835EC5">
        <w:rPr>
          <w:rStyle w:val="eop"/>
          <w:highlight w:val="yellow"/>
        </w:rPr>
        <w:t>should happen.</w:t>
      </w:r>
    </w:p>
    <w:p w14:paraId="2539F233" w14:textId="77777777" w:rsidR="00B273F4" w:rsidRDefault="00B273F4" w:rsidP="00B273F4">
      <w:pPr>
        <w:pStyle w:val="paragraph"/>
        <w:numPr>
          <w:ilvl w:val="0"/>
          <w:numId w:val="1"/>
        </w:numPr>
        <w:spacing w:before="0" w:beforeAutospacing="0" w:after="0" w:afterAutospacing="0"/>
        <w:ind w:left="360" w:firstLine="0"/>
        <w:textAlignment w:val="baseline"/>
      </w:pPr>
      <w:r>
        <w:rPr>
          <w:rStyle w:val="normaltextrun"/>
        </w:rPr>
        <w:t>Casual and temporary job should be managed within single check box.</w:t>
      </w:r>
      <w:r>
        <w:rPr>
          <w:rStyle w:val="eop"/>
        </w:rPr>
        <w:t> </w:t>
      </w:r>
    </w:p>
    <w:p w14:paraId="3B0D53FD" w14:textId="27941DFD" w:rsidR="00B273F4" w:rsidRDefault="00B273F4" w:rsidP="00B273F4">
      <w:pPr>
        <w:pStyle w:val="paragraph"/>
        <w:numPr>
          <w:ilvl w:val="0"/>
          <w:numId w:val="2"/>
        </w:numPr>
        <w:spacing w:before="0" w:beforeAutospacing="0" w:after="0" w:afterAutospacing="0"/>
        <w:ind w:left="360" w:firstLine="0"/>
        <w:textAlignment w:val="baseline"/>
      </w:pPr>
      <w:r>
        <w:rPr>
          <w:rStyle w:val="normaltextrun"/>
        </w:rPr>
        <w:t>A pop-up should appear</w:t>
      </w:r>
      <w:r w:rsidR="007B067A">
        <w:rPr>
          <w:rStyle w:val="normaltextrun"/>
        </w:rPr>
        <w:t xml:space="preserve"> </w:t>
      </w:r>
      <w:r w:rsidR="007B067A" w:rsidRPr="00B2012C">
        <w:rPr>
          <w:rStyle w:val="normaltextrun"/>
          <w:highlight w:val="yellow"/>
        </w:rPr>
        <w:t>default for permanent and</w:t>
      </w:r>
      <w:r w:rsidR="007B067A">
        <w:rPr>
          <w:rStyle w:val="normaltextrun"/>
        </w:rPr>
        <w:t xml:space="preserve"> </w:t>
      </w:r>
      <w:r>
        <w:rPr>
          <w:rStyle w:val="normaltextrun"/>
        </w:rPr>
        <w:t>when selecting casual temporary job check box to provide additional information or confirm the selection.</w:t>
      </w:r>
      <w:r>
        <w:rPr>
          <w:rStyle w:val="eop"/>
        </w:rPr>
        <w:t> </w:t>
      </w:r>
    </w:p>
    <w:p w14:paraId="095BD300" w14:textId="1DF0AFDD" w:rsidR="00B273F4" w:rsidRDefault="00B273F4" w:rsidP="00B273F4">
      <w:pPr>
        <w:pStyle w:val="paragraph"/>
        <w:numPr>
          <w:ilvl w:val="0"/>
          <w:numId w:val="2"/>
        </w:numPr>
        <w:spacing w:before="0" w:beforeAutospacing="0" w:after="0" w:afterAutospacing="0"/>
        <w:ind w:left="360" w:firstLine="0"/>
        <w:textAlignment w:val="baseline"/>
        <w:rPr>
          <w:rStyle w:val="normaltextrun"/>
        </w:rPr>
      </w:pPr>
      <w:r>
        <w:rPr>
          <w:rStyle w:val="normaltextrun"/>
        </w:rPr>
        <w:t>Editing of job industry and category should be enabled for</w:t>
      </w:r>
      <w:r w:rsidR="00D11B5A">
        <w:rPr>
          <w:rStyle w:val="normaltextrun"/>
        </w:rPr>
        <w:t xml:space="preserve"> </w:t>
      </w:r>
      <w:r w:rsidR="00D11B5A" w:rsidRPr="00024BA7">
        <w:rPr>
          <w:rStyle w:val="normaltextrun"/>
          <w:highlight w:val="yellow"/>
        </w:rPr>
        <w:t>permanent</w:t>
      </w:r>
      <w:r w:rsidR="00D11B5A">
        <w:rPr>
          <w:rStyle w:val="normaltextrun"/>
        </w:rPr>
        <w:t xml:space="preserve"> </w:t>
      </w:r>
      <w:r>
        <w:rPr>
          <w:rStyle w:val="normaltextrun"/>
        </w:rPr>
        <w:t>casual and temporary jobs so that the employee will undergo reverification process. Also, employee will receive job notification of selected category. (For an employee only choosing permanent job will not receive any job notification since only email verification procedure is followed)</w:t>
      </w:r>
    </w:p>
    <w:p w14:paraId="22BA626C" w14:textId="6765D9CE" w:rsidR="00B273F4" w:rsidRPr="007708B7" w:rsidRDefault="00B273F4" w:rsidP="00B273F4">
      <w:pPr>
        <w:pStyle w:val="paragraph"/>
        <w:numPr>
          <w:ilvl w:val="0"/>
          <w:numId w:val="2"/>
        </w:numPr>
        <w:spacing w:before="0" w:beforeAutospacing="0" w:after="0" w:afterAutospacing="0"/>
        <w:ind w:left="360" w:firstLine="0"/>
        <w:textAlignment w:val="baseline"/>
        <w:rPr>
          <w:highlight w:val="yellow"/>
        </w:rPr>
      </w:pPr>
      <w:r>
        <w:rPr>
          <w:rStyle w:val="eop"/>
        </w:rPr>
        <w:t> </w:t>
      </w:r>
      <w:r w:rsidR="003B65C5" w:rsidRPr="007708B7">
        <w:rPr>
          <w:rStyle w:val="eop"/>
          <w:highlight w:val="yellow"/>
        </w:rPr>
        <w:t xml:space="preserve">Email notifications </w:t>
      </w:r>
      <w:r w:rsidR="00A334FB" w:rsidRPr="007708B7">
        <w:rPr>
          <w:rStyle w:val="eop"/>
          <w:highlight w:val="yellow"/>
        </w:rPr>
        <w:t xml:space="preserve">needed for </w:t>
      </w:r>
      <w:r w:rsidR="00F100C2" w:rsidRPr="007708B7">
        <w:rPr>
          <w:rStyle w:val="eop"/>
          <w:highlight w:val="yellow"/>
        </w:rPr>
        <w:t>the employee who chooses</w:t>
      </w:r>
      <w:r w:rsidR="00096CAA" w:rsidRPr="007708B7">
        <w:rPr>
          <w:rStyle w:val="eop"/>
          <w:highlight w:val="yellow"/>
        </w:rPr>
        <w:t xml:space="preserve"> only permanent jobs if he </w:t>
      </w:r>
      <w:r w:rsidR="004577E1" w:rsidRPr="007708B7">
        <w:rPr>
          <w:rStyle w:val="eop"/>
          <w:highlight w:val="yellow"/>
        </w:rPr>
        <w:t xml:space="preserve">filled the </w:t>
      </w:r>
      <w:r w:rsidR="00114AA5" w:rsidRPr="007708B7">
        <w:rPr>
          <w:rStyle w:val="eop"/>
          <w:highlight w:val="yellow"/>
        </w:rPr>
        <w:t>industry and category.</w:t>
      </w:r>
    </w:p>
    <w:p w14:paraId="635E7E48" w14:textId="77777777" w:rsidR="00B273F4" w:rsidRDefault="00B273F4" w:rsidP="00B273F4">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b/>
          <w:bCs/>
        </w:rPr>
        <w:t>Employer side modification</w:t>
      </w:r>
      <w:r>
        <w:rPr>
          <w:rStyle w:val="eop"/>
        </w:rPr>
        <w:t> </w:t>
      </w:r>
    </w:p>
    <w:p w14:paraId="3B1F8113" w14:textId="651ACD89" w:rsidR="00B273F4" w:rsidRDefault="00B273F4" w:rsidP="00B273F4">
      <w:pPr>
        <w:pStyle w:val="paragraph"/>
        <w:numPr>
          <w:ilvl w:val="0"/>
          <w:numId w:val="3"/>
        </w:numPr>
        <w:spacing w:before="0" w:beforeAutospacing="0" w:after="0" w:afterAutospacing="0"/>
        <w:ind w:left="360" w:firstLine="0"/>
        <w:textAlignment w:val="baseline"/>
      </w:pPr>
      <w:r>
        <w:rPr>
          <w:rStyle w:val="normaltextrun"/>
          <w:color w:val="000000"/>
          <w:shd w:val="clear" w:color="auto" w:fill="FFFFFF"/>
        </w:rPr>
        <w:t xml:space="preserve">Employers selecting only permanent jobs </w:t>
      </w:r>
      <w:r w:rsidR="00E016AF">
        <w:rPr>
          <w:rStyle w:val="normaltextrun"/>
          <w:color w:val="000000"/>
          <w:shd w:val="clear" w:color="auto" w:fill="FFFFFF"/>
        </w:rPr>
        <w:t xml:space="preserve">( </w:t>
      </w:r>
      <w:r w:rsidR="00E016AF" w:rsidRPr="00A769F3">
        <w:rPr>
          <w:rStyle w:val="normaltextrun"/>
          <w:color w:val="000000"/>
          <w:highlight w:val="yellow"/>
          <w:shd w:val="clear" w:color="auto" w:fill="FFFFFF"/>
        </w:rPr>
        <w:t>need a default pop up )</w:t>
      </w:r>
      <w:r w:rsidR="00E016AF">
        <w:rPr>
          <w:rStyle w:val="normaltextrun"/>
          <w:color w:val="000000"/>
          <w:shd w:val="clear" w:color="auto" w:fill="FFFFFF"/>
        </w:rPr>
        <w:t xml:space="preserve"> </w:t>
      </w:r>
      <w:r w:rsidRPr="00E33098">
        <w:rPr>
          <w:rStyle w:val="normaltextrun"/>
          <w:color w:val="000000"/>
          <w:highlight w:val="yellow"/>
          <w:shd w:val="clear" w:color="auto" w:fill="FFFFFF"/>
        </w:rPr>
        <w:t>should</w:t>
      </w:r>
      <w:r>
        <w:rPr>
          <w:rStyle w:val="normaltextrun"/>
          <w:color w:val="000000"/>
          <w:shd w:val="clear" w:color="auto" w:fill="FFFFFF"/>
        </w:rPr>
        <w:t xml:space="preserve"> undergo direct verification </w:t>
      </w:r>
      <w:r w:rsidRPr="006C49F8">
        <w:rPr>
          <w:rStyle w:val="normaltextrun"/>
          <w:color w:val="000000"/>
          <w:highlight w:val="yellow"/>
          <w:shd w:val="clear" w:color="auto" w:fill="FFFFFF"/>
        </w:rPr>
        <w:t xml:space="preserve">with </w:t>
      </w:r>
      <w:r w:rsidR="00E10307" w:rsidRPr="006C49F8">
        <w:rPr>
          <w:rStyle w:val="normaltextrun"/>
          <w:color w:val="000000"/>
          <w:highlight w:val="yellow"/>
          <w:shd w:val="clear" w:color="auto" w:fill="FFFFFF"/>
        </w:rPr>
        <w:t>a</w:t>
      </w:r>
      <w:r w:rsidR="00C96B86" w:rsidRPr="006C49F8">
        <w:rPr>
          <w:rStyle w:val="normaltextrun"/>
          <w:color w:val="000000"/>
          <w:highlight w:val="yellow"/>
          <w:shd w:val="clear" w:color="auto" w:fill="FFFFFF"/>
        </w:rPr>
        <w:t>dmin approval section</w:t>
      </w:r>
      <w:r w:rsidR="00C96B86">
        <w:rPr>
          <w:rStyle w:val="normaltextrun"/>
          <w:color w:val="000000"/>
          <w:shd w:val="clear" w:color="auto" w:fill="FFFFFF"/>
        </w:rPr>
        <w:t xml:space="preserve"> (</w:t>
      </w:r>
      <w:r>
        <w:rPr>
          <w:rStyle w:val="normaltextrun"/>
          <w:color w:val="000000"/>
          <w:shd w:val="clear" w:color="auto" w:fill="FFFFFF"/>
        </w:rPr>
        <w:t>optional agreement and approval section. </w:t>
      </w:r>
      <w:r w:rsidR="00C96B86">
        <w:rPr>
          <w:rStyle w:val="eop"/>
          <w:color w:val="000000"/>
        </w:rPr>
        <w:t>)</w:t>
      </w:r>
    </w:p>
    <w:p w14:paraId="42A7857A" w14:textId="4A96F38F" w:rsidR="00B273F4" w:rsidRPr="00024BA7" w:rsidRDefault="00B273F4" w:rsidP="00B273F4">
      <w:pPr>
        <w:pStyle w:val="paragraph"/>
        <w:numPr>
          <w:ilvl w:val="0"/>
          <w:numId w:val="4"/>
        </w:numPr>
        <w:spacing w:before="0" w:beforeAutospacing="0" w:after="0" w:afterAutospacing="0"/>
        <w:ind w:left="360" w:firstLine="0"/>
        <w:textAlignment w:val="baseline"/>
        <w:rPr>
          <w:highlight w:val="yellow"/>
        </w:rPr>
      </w:pPr>
      <w:r w:rsidRPr="00024BA7">
        <w:rPr>
          <w:rStyle w:val="normaltextrun"/>
          <w:color w:val="000000"/>
          <w:highlight w:val="yellow"/>
          <w:shd w:val="clear" w:color="auto" w:fill="FFFFFF"/>
        </w:rPr>
        <w:t xml:space="preserve">If an employer </w:t>
      </w:r>
      <w:r w:rsidR="00447B80" w:rsidRPr="00024BA7">
        <w:rPr>
          <w:rStyle w:val="normaltextrun"/>
          <w:color w:val="000000"/>
          <w:highlight w:val="yellow"/>
          <w:shd w:val="clear" w:color="auto" w:fill="FFFFFF"/>
        </w:rPr>
        <w:t xml:space="preserve">edit the job types </w:t>
      </w:r>
      <w:r w:rsidRPr="00024BA7">
        <w:rPr>
          <w:rStyle w:val="normaltextrun"/>
          <w:color w:val="000000"/>
          <w:highlight w:val="yellow"/>
          <w:shd w:val="clear" w:color="auto" w:fill="FFFFFF"/>
        </w:rPr>
        <w:t xml:space="preserve">a </w:t>
      </w:r>
      <w:proofErr w:type="spellStart"/>
      <w:r w:rsidRPr="00024BA7">
        <w:rPr>
          <w:rStyle w:val="normaltextrun"/>
          <w:color w:val="000000"/>
          <w:highlight w:val="yellow"/>
          <w:shd w:val="clear" w:color="auto" w:fill="FFFFFF"/>
        </w:rPr>
        <w:t>reverification</w:t>
      </w:r>
      <w:proofErr w:type="spellEnd"/>
      <w:r w:rsidRPr="00024BA7">
        <w:rPr>
          <w:rStyle w:val="normaltextrun"/>
          <w:color w:val="000000"/>
          <w:highlight w:val="yellow"/>
          <w:shd w:val="clear" w:color="auto" w:fill="FFFFFF"/>
        </w:rPr>
        <w:t xml:space="preserve"> process will be followed without blocking temporary/casual</w:t>
      </w:r>
      <w:r w:rsidR="00D06EB3" w:rsidRPr="00024BA7">
        <w:rPr>
          <w:rStyle w:val="normaltextrun"/>
          <w:color w:val="000000"/>
          <w:highlight w:val="yellow"/>
          <w:shd w:val="clear" w:color="auto" w:fill="FFFFFF"/>
        </w:rPr>
        <w:t xml:space="preserve">/ permanent </w:t>
      </w:r>
      <w:r w:rsidRPr="00024BA7">
        <w:rPr>
          <w:rStyle w:val="normaltextrun"/>
          <w:color w:val="000000"/>
          <w:highlight w:val="yellow"/>
          <w:shd w:val="clear" w:color="auto" w:fill="FFFFFF"/>
        </w:rPr>
        <w:t>job selection and other activities.</w:t>
      </w:r>
      <w:r w:rsidRPr="00024BA7">
        <w:rPr>
          <w:rStyle w:val="eop"/>
          <w:color w:val="000000"/>
          <w:highlight w:val="yellow"/>
        </w:rPr>
        <w:t> </w:t>
      </w:r>
    </w:p>
    <w:p w14:paraId="2FB86F6A" w14:textId="49403956" w:rsidR="00B273F4" w:rsidRDefault="00B273F4" w:rsidP="003F7EEE">
      <w:pPr>
        <w:pStyle w:val="paragraph"/>
        <w:spacing w:before="0" w:beforeAutospacing="0" w:after="0" w:afterAutospacing="0"/>
        <w:ind w:left="360"/>
        <w:textAlignment w:val="baseline"/>
      </w:pPr>
    </w:p>
    <w:p w14:paraId="51970408" w14:textId="77777777" w:rsidR="00B273F4" w:rsidRDefault="00B273F4" w:rsidP="00B273F4">
      <w:pPr>
        <w:pStyle w:val="paragraph"/>
        <w:spacing w:before="0" w:beforeAutospacing="0" w:after="0" w:afterAutospacing="0"/>
        <w:textAlignment w:val="baseline"/>
        <w:rPr>
          <w:rFonts w:ascii="Segoe UI" w:hAnsi="Segoe UI" w:cs="Segoe UI"/>
          <w:sz w:val="18"/>
          <w:szCs w:val="18"/>
        </w:rPr>
      </w:pPr>
      <w:r>
        <w:rPr>
          <w:rStyle w:val="normaltextrun"/>
          <w:b/>
          <w:bCs/>
          <w:color w:val="000000"/>
          <w:shd w:val="clear" w:color="auto" w:fill="FFFFFF"/>
        </w:rPr>
        <w:t>Admin side modification</w:t>
      </w:r>
      <w:r>
        <w:rPr>
          <w:rStyle w:val="eop"/>
          <w:color w:val="000000"/>
        </w:rPr>
        <w:t> </w:t>
      </w:r>
    </w:p>
    <w:p w14:paraId="29828E89" w14:textId="05824F14" w:rsidR="00B273F4" w:rsidRPr="00F12758" w:rsidRDefault="00B273F4" w:rsidP="00B273F4">
      <w:pPr>
        <w:pStyle w:val="paragraph"/>
        <w:numPr>
          <w:ilvl w:val="0"/>
          <w:numId w:val="5"/>
        </w:numPr>
        <w:spacing w:before="0" w:beforeAutospacing="0" w:after="0" w:afterAutospacing="0"/>
        <w:ind w:left="360" w:firstLine="0"/>
        <w:textAlignment w:val="baseline"/>
        <w:rPr>
          <w:rStyle w:val="eop"/>
        </w:rPr>
      </w:pPr>
      <w:r>
        <w:rPr>
          <w:rStyle w:val="normaltextrun"/>
          <w:color w:val="000000"/>
          <w:shd w:val="clear" w:color="auto" w:fill="FFFFFF"/>
        </w:rPr>
        <w:t>In admin side, referee adding option should be enabled. Maximum of three referee addition should be enabled. Need discussion about whether it should be displayed to applicants or not (Internal discussion required)</w:t>
      </w:r>
    </w:p>
    <w:p w14:paraId="3C6201E7" w14:textId="764C7638" w:rsidR="00F12758" w:rsidRPr="00657B2E" w:rsidRDefault="00F12758" w:rsidP="00B273F4">
      <w:pPr>
        <w:pStyle w:val="paragraph"/>
        <w:numPr>
          <w:ilvl w:val="0"/>
          <w:numId w:val="5"/>
        </w:numPr>
        <w:spacing w:before="0" w:beforeAutospacing="0" w:after="0" w:afterAutospacing="0"/>
        <w:ind w:left="360" w:firstLine="0"/>
        <w:textAlignment w:val="baseline"/>
        <w:rPr>
          <w:highlight w:val="yellow"/>
        </w:rPr>
      </w:pPr>
      <w:r w:rsidRPr="00657B2E">
        <w:rPr>
          <w:rStyle w:val="eop"/>
          <w:color w:val="000000"/>
          <w:highlight w:val="yellow"/>
        </w:rPr>
        <w:t xml:space="preserve">Need email notification </w:t>
      </w:r>
      <w:r w:rsidR="00B43A62" w:rsidRPr="00657B2E">
        <w:rPr>
          <w:rStyle w:val="eop"/>
          <w:color w:val="000000"/>
          <w:highlight w:val="yellow"/>
        </w:rPr>
        <w:t xml:space="preserve">to admin </w:t>
      </w:r>
      <w:r w:rsidRPr="00657B2E">
        <w:rPr>
          <w:rStyle w:val="eop"/>
          <w:color w:val="000000"/>
          <w:highlight w:val="yellow"/>
        </w:rPr>
        <w:t>when new employees</w:t>
      </w:r>
      <w:r w:rsidR="00A47238" w:rsidRPr="00657B2E">
        <w:rPr>
          <w:rStyle w:val="eop"/>
          <w:color w:val="000000"/>
          <w:highlight w:val="yellow"/>
        </w:rPr>
        <w:t>/</w:t>
      </w:r>
      <w:r w:rsidRPr="00657B2E">
        <w:rPr>
          <w:rStyle w:val="eop"/>
          <w:color w:val="000000"/>
          <w:highlight w:val="yellow"/>
        </w:rPr>
        <w:t xml:space="preserve"> employers</w:t>
      </w:r>
      <w:r w:rsidR="00A47238" w:rsidRPr="00657B2E">
        <w:rPr>
          <w:rStyle w:val="eop"/>
          <w:color w:val="000000"/>
          <w:highlight w:val="yellow"/>
        </w:rPr>
        <w:t>/</w:t>
      </w:r>
      <w:r w:rsidRPr="00657B2E">
        <w:rPr>
          <w:rStyle w:val="eop"/>
          <w:color w:val="000000"/>
          <w:highlight w:val="yellow"/>
        </w:rPr>
        <w:t xml:space="preserve">  IBO </w:t>
      </w:r>
      <w:r w:rsidR="00F33B03" w:rsidRPr="00657B2E">
        <w:rPr>
          <w:rStyle w:val="eop"/>
          <w:color w:val="000000"/>
          <w:highlight w:val="yellow"/>
        </w:rPr>
        <w:t>register .</w:t>
      </w:r>
      <w:r w:rsidR="00B86156" w:rsidRPr="00657B2E">
        <w:rPr>
          <w:rStyle w:val="eop"/>
          <w:color w:val="000000"/>
          <w:highlight w:val="yellow"/>
        </w:rPr>
        <w:t xml:space="preserve"> If possible along with their email verification.</w:t>
      </w:r>
    </w:p>
    <w:p w14:paraId="10A2D944" w14:textId="77777777" w:rsidR="0075385E" w:rsidRDefault="0075385E"/>
    <w:sectPr w:rsidR="00D35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8E6"/>
    <w:multiLevelType w:val="multilevel"/>
    <w:tmpl w:val="6F6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20511D"/>
    <w:multiLevelType w:val="multilevel"/>
    <w:tmpl w:val="3348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087B36"/>
    <w:multiLevelType w:val="multilevel"/>
    <w:tmpl w:val="29C2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3D38A0"/>
    <w:multiLevelType w:val="multilevel"/>
    <w:tmpl w:val="466C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FB0A21"/>
    <w:multiLevelType w:val="multilevel"/>
    <w:tmpl w:val="AE26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130379">
    <w:abstractNumId w:val="2"/>
  </w:num>
  <w:num w:numId="2" w16cid:durableId="786580991">
    <w:abstractNumId w:val="3"/>
  </w:num>
  <w:num w:numId="3" w16cid:durableId="1415323181">
    <w:abstractNumId w:val="1"/>
  </w:num>
  <w:num w:numId="4" w16cid:durableId="564873175">
    <w:abstractNumId w:val="0"/>
  </w:num>
  <w:num w:numId="5" w16cid:durableId="110743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F4"/>
    <w:rsid w:val="00024BA7"/>
    <w:rsid w:val="00096CAA"/>
    <w:rsid w:val="00114AA5"/>
    <w:rsid w:val="00341058"/>
    <w:rsid w:val="003454B8"/>
    <w:rsid w:val="0038583B"/>
    <w:rsid w:val="003B65C5"/>
    <w:rsid w:val="003F7EEE"/>
    <w:rsid w:val="00447B80"/>
    <w:rsid w:val="004577E1"/>
    <w:rsid w:val="004764A4"/>
    <w:rsid w:val="005466C5"/>
    <w:rsid w:val="00577D1C"/>
    <w:rsid w:val="00657B2E"/>
    <w:rsid w:val="006C49F8"/>
    <w:rsid w:val="00742331"/>
    <w:rsid w:val="007708B7"/>
    <w:rsid w:val="007B067A"/>
    <w:rsid w:val="00835EC5"/>
    <w:rsid w:val="0084152A"/>
    <w:rsid w:val="00A334FB"/>
    <w:rsid w:val="00A47238"/>
    <w:rsid w:val="00A769F3"/>
    <w:rsid w:val="00B2012C"/>
    <w:rsid w:val="00B273F4"/>
    <w:rsid w:val="00B43A62"/>
    <w:rsid w:val="00B86156"/>
    <w:rsid w:val="00BE0A55"/>
    <w:rsid w:val="00C96B86"/>
    <w:rsid w:val="00D06EB3"/>
    <w:rsid w:val="00D11B5A"/>
    <w:rsid w:val="00D56270"/>
    <w:rsid w:val="00D71E86"/>
    <w:rsid w:val="00D94FB9"/>
    <w:rsid w:val="00E016AF"/>
    <w:rsid w:val="00E10307"/>
    <w:rsid w:val="00E33098"/>
    <w:rsid w:val="00EC31AC"/>
    <w:rsid w:val="00F100C2"/>
    <w:rsid w:val="00F12758"/>
    <w:rsid w:val="00F33B03"/>
    <w:rsid w:val="00F842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9CA5"/>
  <w15:chartTrackingRefBased/>
  <w15:docId w15:val="{75A4B45D-A254-423B-AEDA-BB4D1CC2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273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B273F4"/>
  </w:style>
  <w:style w:type="character" w:customStyle="1" w:styleId="eop">
    <w:name w:val="eop"/>
    <w:basedOn w:val="DefaultParagraphFont"/>
    <w:rsid w:val="00B27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70602">
      <w:bodyDiv w:val="1"/>
      <w:marLeft w:val="0"/>
      <w:marRight w:val="0"/>
      <w:marTop w:val="0"/>
      <w:marBottom w:val="0"/>
      <w:divBdr>
        <w:top w:val="none" w:sz="0" w:space="0" w:color="auto"/>
        <w:left w:val="none" w:sz="0" w:space="0" w:color="auto"/>
        <w:bottom w:val="none" w:sz="0" w:space="0" w:color="auto"/>
        <w:right w:val="none" w:sz="0" w:space="0" w:color="auto"/>
      </w:divBdr>
      <w:divsChild>
        <w:div w:id="905920805">
          <w:marLeft w:val="0"/>
          <w:marRight w:val="0"/>
          <w:marTop w:val="0"/>
          <w:marBottom w:val="0"/>
          <w:divBdr>
            <w:top w:val="none" w:sz="0" w:space="0" w:color="auto"/>
            <w:left w:val="none" w:sz="0" w:space="0" w:color="auto"/>
            <w:bottom w:val="none" w:sz="0" w:space="0" w:color="auto"/>
            <w:right w:val="none" w:sz="0" w:space="0" w:color="auto"/>
          </w:divBdr>
          <w:divsChild>
            <w:div w:id="1459756388">
              <w:marLeft w:val="0"/>
              <w:marRight w:val="0"/>
              <w:marTop w:val="0"/>
              <w:marBottom w:val="0"/>
              <w:divBdr>
                <w:top w:val="none" w:sz="0" w:space="0" w:color="auto"/>
                <w:left w:val="none" w:sz="0" w:space="0" w:color="auto"/>
                <w:bottom w:val="none" w:sz="0" w:space="0" w:color="auto"/>
                <w:right w:val="none" w:sz="0" w:space="0" w:color="auto"/>
              </w:divBdr>
            </w:div>
            <w:div w:id="363211597">
              <w:marLeft w:val="0"/>
              <w:marRight w:val="0"/>
              <w:marTop w:val="0"/>
              <w:marBottom w:val="0"/>
              <w:divBdr>
                <w:top w:val="none" w:sz="0" w:space="0" w:color="auto"/>
                <w:left w:val="none" w:sz="0" w:space="0" w:color="auto"/>
                <w:bottom w:val="none" w:sz="0" w:space="0" w:color="auto"/>
                <w:right w:val="none" w:sz="0" w:space="0" w:color="auto"/>
              </w:divBdr>
            </w:div>
            <w:div w:id="407308210">
              <w:marLeft w:val="0"/>
              <w:marRight w:val="0"/>
              <w:marTop w:val="0"/>
              <w:marBottom w:val="0"/>
              <w:divBdr>
                <w:top w:val="none" w:sz="0" w:space="0" w:color="auto"/>
                <w:left w:val="none" w:sz="0" w:space="0" w:color="auto"/>
                <w:bottom w:val="none" w:sz="0" w:space="0" w:color="auto"/>
                <w:right w:val="none" w:sz="0" w:space="0" w:color="auto"/>
              </w:divBdr>
            </w:div>
          </w:divsChild>
        </w:div>
        <w:div w:id="1209609736">
          <w:marLeft w:val="0"/>
          <w:marRight w:val="0"/>
          <w:marTop w:val="0"/>
          <w:marBottom w:val="0"/>
          <w:divBdr>
            <w:top w:val="none" w:sz="0" w:space="0" w:color="auto"/>
            <w:left w:val="none" w:sz="0" w:space="0" w:color="auto"/>
            <w:bottom w:val="none" w:sz="0" w:space="0" w:color="auto"/>
            <w:right w:val="none" w:sz="0" w:space="0" w:color="auto"/>
          </w:divBdr>
          <w:divsChild>
            <w:div w:id="564225103">
              <w:marLeft w:val="0"/>
              <w:marRight w:val="0"/>
              <w:marTop w:val="0"/>
              <w:marBottom w:val="0"/>
              <w:divBdr>
                <w:top w:val="none" w:sz="0" w:space="0" w:color="auto"/>
                <w:left w:val="none" w:sz="0" w:space="0" w:color="auto"/>
                <w:bottom w:val="none" w:sz="0" w:space="0" w:color="auto"/>
                <w:right w:val="none" w:sz="0" w:space="0" w:color="auto"/>
              </w:divBdr>
            </w:div>
            <w:div w:id="1392003154">
              <w:marLeft w:val="0"/>
              <w:marRight w:val="0"/>
              <w:marTop w:val="0"/>
              <w:marBottom w:val="0"/>
              <w:divBdr>
                <w:top w:val="none" w:sz="0" w:space="0" w:color="auto"/>
                <w:left w:val="none" w:sz="0" w:space="0" w:color="auto"/>
                <w:bottom w:val="none" w:sz="0" w:space="0" w:color="auto"/>
                <w:right w:val="none" w:sz="0" w:space="0" w:color="auto"/>
              </w:divBdr>
            </w:div>
            <w:div w:id="310183293">
              <w:marLeft w:val="0"/>
              <w:marRight w:val="0"/>
              <w:marTop w:val="0"/>
              <w:marBottom w:val="0"/>
              <w:divBdr>
                <w:top w:val="none" w:sz="0" w:space="0" w:color="auto"/>
                <w:left w:val="none" w:sz="0" w:space="0" w:color="auto"/>
                <w:bottom w:val="none" w:sz="0" w:space="0" w:color="auto"/>
                <w:right w:val="none" w:sz="0" w:space="0" w:color="auto"/>
              </w:divBdr>
            </w:div>
            <w:div w:id="1520466414">
              <w:marLeft w:val="0"/>
              <w:marRight w:val="0"/>
              <w:marTop w:val="0"/>
              <w:marBottom w:val="0"/>
              <w:divBdr>
                <w:top w:val="none" w:sz="0" w:space="0" w:color="auto"/>
                <w:left w:val="none" w:sz="0" w:space="0" w:color="auto"/>
                <w:bottom w:val="none" w:sz="0" w:space="0" w:color="auto"/>
                <w:right w:val="none" w:sz="0" w:space="0" w:color="auto"/>
              </w:divBdr>
            </w:div>
          </w:divsChild>
        </w:div>
        <w:div w:id="1281762201">
          <w:marLeft w:val="0"/>
          <w:marRight w:val="0"/>
          <w:marTop w:val="0"/>
          <w:marBottom w:val="0"/>
          <w:divBdr>
            <w:top w:val="none" w:sz="0" w:space="0" w:color="auto"/>
            <w:left w:val="none" w:sz="0" w:space="0" w:color="auto"/>
            <w:bottom w:val="none" w:sz="0" w:space="0" w:color="auto"/>
            <w:right w:val="none" w:sz="0" w:space="0" w:color="auto"/>
          </w:divBdr>
          <w:divsChild>
            <w:div w:id="1072968757">
              <w:marLeft w:val="0"/>
              <w:marRight w:val="0"/>
              <w:marTop w:val="0"/>
              <w:marBottom w:val="0"/>
              <w:divBdr>
                <w:top w:val="none" w:sz="0" w:space="0" w:color="auto"/>
                <w:left w:val="none" w:sz="0" w:space="0" w:color="auto"/>
                <w:bottom w:val="none" w:sz="0" w:space="0" w:color="auto"/>
                <w:right w:val="none" w:sz="0" w:space="0" w:color="auto"/>
              </w:divBdr>
            </w:div>
            <w:div w:id="1769348454">
              <w:marLeft w:val="0"/>
              <w:marRight w:val="0"/>
              <w:marTop w:val="0"/>
              <w:marBottom w:val="0"/>
              <w:divBdr>
                <w:top w:val="none" w:sz="0" w:space="0" w:color="auto"/>
                <w:left w:val="none" w:sz="0" w:space="0" w:color="auto"/>
                <w:bottom w:val="none" w:sz="0" w:space="0" w:color="auto"/>
                <w:right w:val="none" w:sz="0" w:space="0" w:color="auto"/>
              </w:divBdr>
            </w:div>
            <w:div w:id="2497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Devika</dc:creator>
  <cp:keywords/>
  <dc:description/>
  <cp:lastModifiedBy>Info AuzioCloud</cp:lastModifiedBy>
  <cp:revision>2</cp:revision>
  <dcterms:created xsi:type="dcterms:W3CDTF">2023-07-13T10:20:00Z</dcterms:created>
  <dcterms:modified xsi:type="dcterms:W3CDTF">2023-07-13T10:20:00Z</dcterms:modified>
</cp:coreProperties>
</file>